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6A" w:rsidRDefault="00E1596A" w:rsidP="00E1596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ПОЛОЖЕНИЕ</w:t>
      </w:r>
    </w:p>
    <w:p w:rsidR="00E1596A" w:rsidRDefault="00E1596A" w:rsidP="00E1596A">
      <w:pPr>
        <w:shd w:val="clear" w:color="auto" w:fill="FFFFFF"/>
        <w:spacing w:line="317" w:lineRule="exact"/>
        <w:jc w:val="center"/>
        <w:rPr>
          <w:b/>
        </w:rPr>
      </w:pPr>
    </w:p>
    <w:p w:rsidR="00E1596A" w:rsidRDefault="00E1596A" w:rsidP="00E1596A">
      <w:pPr>
        <w:shd w:val="clear" w:color="auto" w:fill="FFFFFF"/>
        <w:spacing w:line="317" w:lineRule="exact"/>
        <w:ind w:left="600"/>
        <w:jc w:val="both"/>
        <w:rPr>
          <w:b/>
        </w:rPr>
      </w:pPr>
      <w:r>
        <w:rPr>
          <w:b/>
          <w:bCs/>
          <w:color w:val="000000"/>
          <w:spacing w:val="1"/>
        </w:rPr>
        <w:t xml:space="preserve">о ежегодной </w:t>
      </w:r>
      <w:r>
        <w:rPr>
          <w:b/>
          <w:bCs/>
          <w:color w:val="000000"/>
          <w:spacing w:val="1"/>
          <w:lang w:val="tt-RU"/>
        </w:rPr>
        <w:t>Республиканской</w:t>
      </w:r>
      <w:r>
        <w:rPr>
          <w:b/>
          <w:bCs/>
          <w:color w:val="000000"/>
          <w:spacing w:val="1"/>
        </w:rPr>
        <w:t xml:space="preserve"> научно-методической конференции </w:t>
      </w:r>
      <w:r>
        <w:rPr>
          <w:b/>
          <w:color w:val="000000"/>
          <w:spacing w:val="1"/>
        </w:rPr>
        <w:t>учителей</w:t>
      </w:r>
      <w:r>
        <w:rPr>
          <w:b/>
        </w:rPr>
        <w:t xml:space="preserve"> </w:t>
      </w:r>
      <w:r>
        <w:rPr>
          <w:b/>
          <w:bCs/>
          <w:color w:val="000000"/>
          <w:spacing w:val="1"/>
        </w:rPr>
        <w:t xml:space="preserve">«Взаимодействие школы и </w:t>
      </w:r>
      <w:r>
        <w:rPr>
          <w:b/>
          <w:color w:val="000000"/>
          <w:spacing w:val="1"/>
        </w:rPr>
        <w:t>вуза</w:t>
      </w:r>
      <w:r>
        <w:rPr>
          <w:b/>
        </w:rPr>
        <w:t xml:space="preserve"> </w:t>
      </w:r>
      <w:r>
        <w:rPr>
          <w:b/>
          <w:bCs/>
          <w:color w:val="000000"/>
          <w:spacing w:val="2"/>
        </w:rPr>
        <w:t xml:space="preserve">в реализации приоритетных направлений </w:t>
      </w:r>
      <w:r>
        <w:rPr>
          <w:b/>
          <w:color w:val="000000"/>
          <w:spacing w:val="2"/>
        </w:rPr>
        <w:t>развития</w:t>
      </w:r>
      <w:r>
        <w:rPr>
          <w:b/>
        </w:rPr>
        <w:t xml:space="preserve"> </w:t>
      </w:r>
      <w:r>
        <w:rPr>
          <w:b/>
          <w:bCs/>
          <w:color w:val="000000"/>
          <w:spacing w:val="3"/>
        </w:rPr>
        <w:t xml:space="preserve">школьного образования: опыт, проблемы, </w:t>
      </w:r>
      <w:r>
        <w:rPr>
          <w:b/>
          <w:color w:val="000000"/>
          <w:spacing w:val="3"/>
        </w:rPr>
        <w:t>перспективы</w:t>
      </w:r>
      <w:r>
        <w:rPr>
          <w:color w:val="000000"/>
          <w:spacing w:val="3"/>
        </w:rPr>
        <w:t>»</w:t>
      </w:r>
    </w:p>
    <w:p w:rsidR="00E1596A" w:rsidRDefault="00E1596A" w:rsidP="00E1596A">
      <w:pPr>
        <w:shd w:val="clear" w:color="auto" w:fill="FFFFFF"/>
        <w:spacing w:line="317" w:lineRule="exact"/>
        <w:ind w:left="19"/>
        <w:jc w:val="both"/>
      </w:pPr>
    </w:p>
    <w:p w:rsidR="00E1596A" w:rsidRDefault="00E1596A" w:rsidP="00E1596A">
      <w:pPr>
        <w:numPr>
          <w:ilvl w:val="0"/>
          <w:numId w:val="1"/>
        </w:numPr>
        <w:shd w:val="clear" w:color="auto" w:fill="FFFFFF"/>
        <w:jc w:val="center"/>
        <w:outlineLvl w:val="0"/>
        <w:rPr>
          <w:b/>
          <w:color w:val="000000"/>
          <w:spacing w:val="6"/>
        </w:rPr>
      </w:pPr>
      <w:r>
        <w:rPr>
          <w:b/>
          <w:color w:val="000000"/>
          <w:spacing w:val="9"/>
          <w:lang w:val="tt-RU"/>
        </w:rPr>
        <w:t>Общие положения</w:t>
      </w:r>
    </w:p>
    <w:p w:rsidR="00E1596A" w:rsidRDefault="00E1596A" w:rsidP="00E1596A">
      <w:pPr>
        <w:shd w:val="clear" w:color="auto" w:fill="FFFFFF"/>
        <w:ind w:left="1065"/>
        <w:outlineLvl w:val="0"/>
        <w:rPr>
          <w:b/>
          <w:color w:val="000000"/>
          <w:spacing w:val="6"/>
        </w:rPr>
      </w:pPr>
    </w:p>
    <w:p w:rsidR="00E1596A" w:rsidRDefault="00E1596A" w:rsidP="00E1596A">
      <w:pPr>
        <w:shd w:val="clear" w:color="auto" w:fill="FFFFFF"/>
        <w:ind w:firstLine="705"/>
        <w:jc w:val="both"/>
        <w:outlineLvl w:val="0"/>
        <w:rPr>
          <w:color w:val="000000"/>
          <w:spacing w:val="3"/>
        </w:rPr>
      </w:pPr>
      <w:r>
        <w:rPr>
          <w:color w:val="000000"/>
          <w:spacing w:val="9"/>
        </w:rPr>
        <w:t>Научно-методическая конференция учителей «</w:t>
      </w:r>
      <w:r>
        <w:rPr>
          <w:bCs/>
          <w:color w:val="000000"/>
          <w:spacing w:val="1"/>
        </w:rPr>
        <w:t xml:space="preserve">Взаимодействие школы и </w:t>
      </w:r>
      <w:r>
        <w:rPr>
          <w:color w:val="000000"/>
          <w:spacing w:val="1"/>
        </w:rPr>
        <w:t xml:space="preserve">вуза </w:t>
      </w:r>
      <w:r>
        <w:rPr>
          <w:bCs/>
          <w:color w:val="000000"/>
          <w:spacing w:val="2"/>
        </w:rPr>
        <w:t xml:space="preserve">в реализации приоритетных направлений </w:t>
      </w:r>
      <w:r>
        <w:rPr>
          <w:color w:val="000000"/>
          <w:spacing w:val="2"/>
        </w:rPr>
        <w:t xml:space="preserve">развития </w:t>
      </w:r>
      <w:r>
        <w:rPr>
          <w:bCs/>
          <w:color w:val="000000"/>
          <w:spacing w:val="3"/>
        </w:rPr>
        <w:t xml:space="preserve">школьного образования: опыт, проблемы, </w:t>
      </w:r>
      <w:r>
        <w:rPr>
          <w:color w:val="000000"/>
          <w:spacing w:val="3"/>
        </w:rPr>
        <w:t>перспективы» (далее Конференция) является одной из форм организации методической и исследовательской деятельности учителей, а также взаимодействия вуза и школы в решении важных задач современного школьного образования.</w:t>
      </w:r>
    </w:p>
    <w:p w:rsidR="00E1596A" w:rsidRDefault="00E1596A" w:rsidP="00E1596A">
      <w:pPr>
        <w:shd w:val="clear" w:color="auto" w:fill="FFFFFF"/>
        <w:ind w:firstLine="705"/>
        <w:jc w:val="both"/>
        <w:outlineLvl w:val="0"/>
      </w:pPr>
      <w:r>
        <w:rPr>
          <w:color w:val="000000"/>
          <w:spacing w:val="3"/>
        </w:rPr>
        <w:t xml:space="preserve">Организаторы: Министерство образования и науки Республики Татарстан, </w:t>
      </w:r>
      <w:r>
        <w:t xml:space="preserve"> </w:t>
      </w:r>
      <w:r>
        <w:rPr>
          <w:color w:val="000000"/>
          <w:spacing w:val="6"/>
        </w:rPr>
        <w:t xml:space="preserve">Институт развития образования РТ (далее ИРО РТ), </w:t>
      </w:r>
      <w:r>
        <w:t>Управление образования Исполнительного комитета муниципального образования города Казани (далее – Управление образования),муниципальное бюджетное общеобразовательное учреждение «Гимназия №90» Советского района г</w:t>
      </w:r>
      <w:proofErr w:type="gramStart"/>
      <w:r>
        <w:t>.К</w:t>
      </w:r>
      <w:proofErr w:type="gramEnd"/>
      <w:r>
        <w:t>азани (далее – гимназия № 90).</w:t>
      </w:r>
    </w:p>
    <w:p w:rsidR="00E1596A" w:rsidRDefault="00E1596A" w:rsidP="00E1596A">
      <w:pPr>
        <w:shd w:val="clear" w:color="auto" w:fill="FFFFFF"/>
        <w:ind w:firstLine="705"/>
        <w:jc w:val="both"/>
        <w:outlineLvl w:val="0"/>
        <w:rPr>
          <w:color w:val="000000"/>
          <w:spacing w:val="-1"/>
        </w:rPr>
      </w:pPr>
    </w:p>
    <w:p w:rsidR="00E1596A" w:rsidRDefault="00E1596A" w:rsidP="00E1596A">
      <w:pPr>
        <w:shd w:val="clear" w:color="auto" w:fill="FFFFFF"/>
        <w:spacing w:line="317" w:lineRule="exact"/>
        <w:ind w:right="5"/>
        <w:jc w:val="both"/>
        <w:rPr>
          <w:b/>
          <w:color w:val="000000"/>
          <w:spacing w:val="-1"/>
        </w:rPr>
      </w:pPr>
      <w:r>
        <w:rPr>
          <w:color w:val="000000"/>
          <w:spacing w:val="-1"/>
        </w:rPr>
        <w:tab/>
      </w:r>
      <w:r>
        <w:rPr>
          <w:b/>
          <w:color w:val="000000"/>
          <w:spacing w:val="-1"/>
        </w:rPr>
        <w:t xml:space="preserve">Цель проведения конференции: </w:t>
      </w:r>
      <w:r>
        <w:rPr>
          <w:color w:val="000000"/>
          <w:spacing w:val="-1"/>
        </w:rPr>
        <w:t xml:space="preserve">выявление и внедрение в практику научно-теоретических и учебно-методических материалов, направленных на успешную </w:t>
      </w:r>
      <w:r>
        <w:rPr>
          <w:color w:val="000000"/>
        </w:rPr>
        <w:t>реализацию российского образования в рамках президентской инициативы «Наша новая школа» и «Стратегии развития образования в Республике Татарстан на 2010-2015 год «Кил</w:t>
      </w:r>
      <w:r>
        <w:rPr>
          <w:color w:val="000000"/>
          <w:lang w:val="tt-RU"/>
        </w:rPr>
        <w:t>әчә</w:t>
      </w:r>
      <w:proofErr w:type="gramStart"/>
      <w:r>
        <w:rPr>
          <w:color w:val="000000"/>
          <w:lang w:val="tt-RU"/>
        </w:rPr>
        <w:t>к</w:t>
      </w:r>
      <w:proofErr w:type="gramEnd"/>
      <w:r>
        <w:rPr>
          <w:color w:val="000000"/>
          <w:lang w:val="tt-RU"/>
        </w:rPr>
        <w:t xml:space="preserve"> – Будущее</w:t>
      </w:r>
      <w:r>
        <w:rPr>
          <w:color w:val="000000"/>
        </w:rPr>
        <w:t>».</w:t>
      </w:r>
    </w:p>
    <w:p w:rsidR="00E1596A" w:rsidRDefault="00E1596A" w:rsidP="00E1596A">
      <w:pPr>
        <w:shd w:val="clear" w:color="auto" w:fill="FFFFFF"/>
        <w:spacing w:line="317" w:lineRule="exact"/>
        <w:ind w:right="5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ab/>
      </w:r>
    </w:p>
    <w:p w:rsidR="00E1596A" w:rsidRDefault="00E1596A" w:rsidP="00E1596A">
      <w:pPr>
        <w:shd w:val="clear" w:color="auto" w:fill="FFFFFF"/>
        <w:spacing w:line="317" w:lineRule="exact"/>
        <w:ind w:right="5" w:firstLine="432"/>
        <w:jc w:val="both"/>
      </w:pPr>
      <w:r>
        <w:rPr>
          <w:b/>
          <w:bCs/>
          <w:color w:val="000000"/>
          <w:spacing w:val="1"/>
        </w:rPr>
        <w:t>Задачи Конференции:</w:t>
      </w:r>
    </w:p>
    <w:p w:rsidR="00E1596A" w:rsidRDefault="00E1596A" w:rsidP="00E1596A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5" w:line="278" w:lineRule="exact"/>
        <w:ind w:left="787" w:hanging="355"/>
        <w:jc w:val="both"/>
        <w:rPr>
          <w:color w:val="000000"/>
        </w:rPr>
      </w:pPr>
      <w:r>
        <w:rPr>
          <w:color w:val="000000"/>
        </w:rPr>
        <w:t xml:space="preserve">реализация приоритетов образовательной политики, кооперации школы с </w:t>
      </w:r>
      <w:r>
        <w:rPr>
          <w:color w:val="000000"/>
          <w:spacing w:val="1"/>
        </w:rPr>
        <w:t>учреждениями высшего профессионального образования;</w:t>
      </w:r>
    </w:p>
    <w:p w:rsidR="00E1596A" w:rsidRDefault="00E1596A" w:rsidP="00E1596A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98" w:lineRule="exact"/>
        <w:ind w:left="432"/>
        <w:jc w:val="both"/>
        <w:rPr>
          <w:color w:val="000000"/>
        </w:rPr>
      </w:pPr>
      <w:r>
        <w:rPr>
          <w:color w:val="000000"/>
        </w:rPr>
        <w:t>поиск эффективных технологий и методик преподавания;</w:t>
      </w:r>
    </w:p>
    <w:p w:rsidR="00E1596A" w:rsidRDefault="00E1596A" w:rsidP="00E1596A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98" w:lineRule="exact"/>
        <w:ind w:left="432"/>
        <w:jc w:val="both"/>
        <w:rPr>
          <w:color w:val="000000"/>
        </w:rPr>
      </w:pPr>
      <w:r>
        <w:rPr>
          <w:color w:val="000000"/>
        </w:rPr>
        <w:t>совершенствование форм распространения передового опыта учителей;</w:t>
      </w:r>
    </w:p>
    <w:p w:rsidR="00E1596A" w:rsidRDefault="00E1596A" w:rsidP="00E1596A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0" w:line="269" w:lineRule="exact"/>
        <w:ind w:left="787" w:hanging="355"/>
        <w:jc w:val="both"/>
        <w:rPr>
          <w:color w:val="000000"/>
        </w:rPr>
      </w:pPr>
      <w:r>
        <w:rPr>
          <w:color w:val="000000"/>
        </w:rPr>
        <w:t xml:space="preserve">формирование творческих связей с педагогическими коллективами города, </w:t>
      </w:r>
      <w:r>
        <w:rPr>
          <w:color w:val="000000"/>
          <w:spacing w:val="2"/>
        </w:rPr>
        <w:t>республики, учеными; организация плодотворного профессионального общения.</w:t>
      </w:r>
    </w:p>
    <w:p w:rsidR="00E1596A" w:rsidRDefault="00E1596A" w:rsidP="00E1596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0" w:line="269" w:lineRule="exact"/>
        <w:ind w:left="787"/>
        <w:jc w:val="both"/>
        <w:rPr>
          <w:color w:val="000000"/>
        </w:rPr>
      </w:pPr>
    </w:p>
    <w:p w:rsidR="00E1596A" w:rsidRDefault="00E1596A" w:rsidP="00E1596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0" w:line="269" w:lineRule="exact"/>
        <w:ind w:left="787"/>
        <w:jc w:val="both"/>
        <w:rPr>
          <w:color w:val="000000"/>
        </w:rPr>
      </w:pPr>
      <w:r>
        <w:rPr>
          <w:b/>
          <w:color w:val="000000"/>
        </w:rPr>
        <w:t>Дата проведения:</w:t>
      </w:r>
      <w:r>
        <w:rPr>
          <w:color w:val="000000"/>
        </w:rPr>
        <w:t xml:space="preserve"> 18 апреля 2014 года</w:t>
      </w:r>
    </w:p>
    <w:p w:rsidR="00E1596A" w:rsidRDefault="00E1596A" w:rsidP="00E1596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0" w:line="269" w:lineRule="exact"/>
        <w:ind w:left="787"/>
        <w:jc w:val="both"/>
        <w:rPr>
          <w:color w:val="000000"/>
        </w:rPr>
      </w:pPr>
      <w:r>
        <w:rPr>
          <w:b/>
          <w:color w:val="000000"/>
        </w:rPr>
        <w:t>Место проведения:</w:t>
      </w:r>
      <w:r>
        <w:rPr>
          <w:color w:val="000000"/>
        </w:rPr>
        <w:t xml:space="preserve"> </w:t>
      </w:r>
      <w:r>
        <w:t xml:space="preserve">муниципальное бюджетное образовательное учреждение </w:t>
      </w:r>
      <w:r>
        <w:rPr>
          <w:color w:val="000000"/>
        </w:rPr>
        <w:t>«Гимназия № 90» (г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азань, ул. Комарова, 12)</w:t>
      </w:r>
    </w:p>
    <w:p w:rsidR="00E1596A" w:rsidRDefault="00E1596A" w:rsidP="00E1596A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0" w:line="269" w:lineRule="exact"/>
        <w:ind w:left="787"/>
        <w:jc w:val="both"/>
        <w:rPr>
          <w:color w:val="000000"/>
        </w:rPr>
      </w:pPr>
    </w:p>
    <w:p w:rsidR="00E1596A" w:rsidRDefault="00E1596A" w:rsidP="00E1596A">
      <w:pPr>
        <w:numPr>
          <w:ilvl w:val="0"/>
          <w:numId w:val="1"/>
        </w:numPr>
        <w:shd w:val="clear" w:color="auto" w:fill="FFFFFF"/>
        <w:spacing w:line="288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Участники конференции</w:t>
      </w:r>
    </w:p>
    <w:p w:rsidR="00E1596A" w:rsidRDefault="00E1596A" w:rsidP="00E1596A">
      <w:pPr>
        <w:shd w:val="clear" w:color="auto" w:fill="FFFFFF"/>
        <w:spacing w:line="288" w:lineRule="exact"/>
        <w:ind w:left="14"/>
        <w:jc w:val="both"/>
        <w:rPr>
          <w:color w:val="000000"/>
          <w:spacing w:val="1"/>
        </w:rPr>
      </w:pPr>
      <w:r>
        <w:rPr>
          <w:b/>
          <w:bCs/>
          <w:color w:val="000000"/>
        </w:rPr>
        <w:tab/>
      </w:r>
    </w:p>
    <w:p w:rsidR="00E1596A" w:rsidRDefault="00E1596A" w:rsidP="00E1596A">
      <w:pPr>
        <w:shd w:val="clear" w:color="auto" w:fill="FFFFFF"/>
        <w:spacing w:line="269" w:lineRule="exact"/>
        <w:ind w:firstLine="705"/>
        <w:jc w:val="both"/>
        <w:rPr>
          <w:color w:val="000000"/>
        </w:rPr>
      </w:pPr>
      <w:r>
        <w:rPr>
          <w:color w:val="000000"/>
        </w:rPr>
        <w:t>Для участия в конференции приглашаются преподаватели вузов, руководители и заместители директоров школ, лицеев, гимназий,  учителя, педагоги дополнительного образования, психологи. В конференции могут принимать участие аспиранты вузов, представители общественных организаций, а также заинтересованные лица.</w:t>
      </w:r>
    </w:p>
    <w:p w:rsidR="00E1596A" w:rsidRDefault="00E1596A" w:rsidP="00E1596A">
      <w:pPr>
        <w:ind w:left="360"/>
        <w:jc w:val="both"/>
        <w:rPr>
          <w:color w:val="000000"/>
        </w:rPr>
      </w:pPr>
    </w:p>
    <w:p w:rsidR="00E1596A" w:rsidRDefault="00E1596A" w:rsidP="00E1596A">
      <w:pPr>
        <w:ind w:left="360"/>
        <w:jc w:val="both"/>
        <w:rPr>
          <w:color w:val="000000"/>
        </w:rPr>
      </w:pPr>
    </w:p>
    <w:p w:rsidR="00E1596A" w:rsidRDefault="00E1596A" w:rsidP="00E1596A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Порядок организации и проведения конференции</w:t>
      </w:r>
    </w:p>
    <w:p w:rsidR="00E1596A" w:rsidRDefault="00E1596A" w:rsidP="00E1596A">
      <w:pPr>
        <w:ind w:left="705"/>
        <w:rPr>
          <w:b/>
          <w:color w:val="000000"/>
        </w:rPr>
      </w:pPr>
    </w:p>
    <w:p w:rsidR="00E1596A" w:rsidRDefault="00E1596A" w:rsidP="00E1596A">
      <w:pPr>
        <w:numPr>
          <w:ilvl w:val="1"/>
          <w:numId w:val="1"/>
        </w:numPr>
        <w:ind w:left="0" w:firstLine="426"/>
        <w:jc w:val="both"/>
        <w:rPr>
          <w:color w:val="000000"/>
        </w:rPr>
      </w:pPr>
      <w:r>
        <w:rPr>
          <w:color w:val="000000"/>
        </w:rPr>
        <w:t>Предметом рассмотрения на конференции являются опыт педагогической практики, научно-методические проекты.</w:t>
      </w:r>
    </w:p>
    <w:p w:rsidR="00E1596A" w:rsidRDefault="00E1596A" w:rsidP="00E1596A">
      <w:pPr>
        <w:numPr>
          <w:ilvl w:val="1"/>
          <w:numId w:val="1"/>
        </w:numPr>
        <w:ind w:left="0" w:firstLine="426"/>
        <w:jc w:val="both"/>
        <w:rPr>
          <w:color w:val="000000"/>
        </w:rPr>
      </w:pPr>
      <w:r>
        <w:rPr>
          <w:color w:val="000000"/>
        </w:rPr>
        <w:t xml:space="preserve">В работе конференции предусмотрены круглые столы, мастер-классы, доклады, выступления. </w:t>
      </w:r>
    </w:p>
    <w:p w:rsidR="00E1596A" w:rsidRDefault="00E1596A" w:rsidP="00E1596A">
      <w:pPr>
        <w:numPr>
          <w:ilvl w:val="1"/>
          <w:numId w:val="1"/>
        </w:numPr>
        <w:ind w:left="0" w:firstLine="426"/>
        <w:jc w:val="both"/>
        <w:rPr>
          <w:color w:val="000000"/>
        </w:rPr>
      </w:pPr>
      <w:r>
        <w:rPr>
          <w:color w:val="000000"/>
        </w:rPr>
        <w:t>Формы участия: очная, заочная. Языки конференции: татарский, русский.</w:t>
      </w:r>
    </w:p>
    <w:p w:rsidR="00E1596A" w:rsidRDefault="00E1596A" w:rsidP="00E1596A">
      <w:pPr>
        <w:numPr>
          <w:ilvl w:val="1"/>
          <w:numId w:val="1"/>
        </w:numPr>
        <w:ind w:left="0" w:firstLine="426"/>
        <w:jc w:val="both"/>
        <w:rPr>
          <w:color w:val="000000"/>
        </w:rPr>
      </w:pPr>
      <w:r>
        <w:rPr>
          <w:color w:val="000000"/>
        </w:rPr>
        <w:lastRenderedPageBreak/>
        <w:t>По итогам работы конференции предусматривается публикация работ, а также вручение Сертификатов участия и Дипломов (для участников очной формы)</w:t>
      </w:r>
    </w:p>
    <w:p w:rsidR="00E1596A" w:rsidRDefault="00E1596A" w:rsidP="00E1596A">
      <w:pPr>
        <w:numPr>
          <w:ilvl w:val="1"/>
          <w:numId w:val="1"/>
        </w:numPr>
        <w:ind w:left="0" w:firstLine="426"/>
        <w:jc w:val="both"/>
        <w:rPr>
          <w:color w:val="000000"/>
        </w:rPr>
      </w:pPr>
      <w:r>
        <w:rPr>
          <w:color w:val="000000"/>
        </w:rPr>
        <w:t>Организационный взнос – 150 рублей одна страница (для издания сборника материалов).</w:t>
      </w:r>
    </w:p>
    <w:p w:rsidR="00E1596A" w:rsidRDefault="00E1596A" w:rsidP="00E1596A">
      <w:pPr>
        <w:numPr>
          <w:ilvl w:val="1"/>
          <w:numId w:val="1"/>
        </w:numPr>
        <w:ind w:left="0" w:firstLine="426"/>
        <w:jc w:val="both"/>
        <w:rPr>
          <w:color w:val="000000"/>
        </w:rPr>
      </w:pPr>
      <w:r>
        <w:rPr>
          <w:color w:val="000000"/>
        </w:rPr>
        <w:t xml:space="preserve">Для участия в Конференции необходимо представить: </w:t>
      </w:r>
    </w:p>
    <w:p w:rsidR="00E1596A" w:rsidRDefault="00E1596A" w:rsidP="00E1596A">
      <w:pPr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b/>
          <w:color w:val="000000"/>
        </w:rPr>
        <w:t xml:space="preserve">заявку  </w:t>
      </w:r>
      <w:r>
        <w:rPr>
          <w:color w:val="000000"/>
        </w:rPr>
        <w:t>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. приложение №1), </w:t>
      </w:r>
    </w:p>
    <w:p w:rsidR="00E1596A" w:rsidRDefault="00E1596A" w:rsidP="00E1596A">
      <w:pPr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b/>
          <w:color w:val="000000"/>
        </w:rPr>
        <w:t>статью</w:t>
      </w:r>
      <w:r>
        <w:rPr>
          <w:color w:val="000000"/>
        </w:rPr>
        <w:t xml:space="preserve"> не позднее  </w:t>
      </w:r>
      <w:r>
        <w:rPr>
          <w:b/>
          <w:color w:val="000000"/>
        </w:rPr>
        <w:t>10 апреля</w:t>
      </w:r>
      <w:r>
        <w:rPr>
          <w:color w:val="000000"/>
        </w:rPr>
        <w:t xml:space="preserve"> текущего года.</w:t>
      </w:r>
    </w:p>
    <w:p w:rsidR="00E1596A" w:rsidRDefault="00E1596A" w:rsidP="00E1596A">
      <w:pPr>
        <w:ind w:left="720"/>
        <w:jc w:val="both"/>
        <w:rPr>
          <w:b/>
          <w:color w:val="000000"/>
        </w:rPr>
      </w:pPr>
    </w:p>
    <w:p w:rsidR="00E1596A" w:rsidRDefault="00E1596A" w:rsidP="00E1596A">
      <w:pPr>
        <w:jc w:val="center"/>
        <w:rPr>
          <w:color w:val="000000"/>
        </w:rPr>
      </w:pPr>
      <w:r>
        <w:rPr>
          <w:b/>
          <w:color w:val="000000"/>
        </w:rPr>
        <w:t>Требования к оформлению работ</w:t>
      </w:r>
      <w:r>
        <w:rPr>
          <w:color w:val="000000"/>
        </w:rPr>
        <w:t>.</w:t>
      </w:r>
    </w:p>
    <w:p w:rsidR="00E1596A" w:rsidRDefault="00E1596A" w:rsidP="00E1596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Научно-методическую работу объемом не более 5 машинописных страниц присылать в электронной форме на адрес электронной почты: </w:t>
      </w:r>
      <w:r>
        <w:rPr>
          <w:b/>
          <w:color w:val="000000"/>
          <w:lang w:val="en-US"/>
        </w:rPr>
        <w:t>s</w:t>
      </w:r>
      <w:r>
        <w:rPr>
          <w:b/>
          <w:color w:val="000000"/>
        </w:rPr>
        <w:t>90.</w:t>
      </w:r>
      <w:proofErr w:type="spellStart"/>
      <w:r>
        <w:rPr>
          <w:b/>
          <w:color w:val="000000"/>
          <w:lang w:val="en-US"/>
        </w:rPr>
        <w:t>kzn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  <w:r>
        <w:rPr>
          <w:color w:val="000000"/>
        </w:rPr>
        <w:t xml:space="preserve">. Формат </w:t>
      </w:r>
      <w:proofErr w:type="gramStart"/>
      <w:r>
        <w:rPr>
          <w:color w:val="000000"/>
        </w:rPr>
        <w:t>–А</w:t>
      </w:r>
      <w:proofErr w:type="gramEnd"/>
      <w:r>
        <w:rPr>
          <w:color w:val="000000"/>
        </w:rPr>
        <w:t xml:space="preserve">4, параметры страницы: поля – верхнее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</w:rPr>
          <w:t>2 см</w:t>
        </w:r>
      </w:smartTag>
      <w:r>
        <w:rPr>
          <w:color w:val="000000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</w:rPr>
          <w:t>3 см</w:t>
        </w:r>
      </w:smartTag>
      <w:r>
        <w:rPr>
          <w:color w:val="000000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000000"/>
          </w:rPr>
          <w:t>1,5 см</w:t>
        </w:r>
      </w:smartTag>
      <w:r>
        <w:rPr>
          <w:color w:val="000000"/>
        </w:rPr>
        <w:t>, форматирование по ширине листа, межстрочный интервал – полуторный, размер шрифта – 14. Контуры полей не наносятся. Заголовок печатается жирным шрифтом и форматируется по центру. Через один интервал под названием доклада (статьи) строчными буквами по центру страницы печатается фамилия автора, ученая степень и звание автора или квалификация. Инициалы указываются перед фамилией. Если авторов несколько, то фамилии печатать в одну строку. На следующей строке по центру указывается учреждение или организация без сокращений.</w:t>
      </w:r>
    </w:p>
    <w:p w:rsidR="00E1596A" w:rsidRDefault="00E1596A" w:rsidP="00E1596A">
      <w:pPr>
        <w:jc w:val="both"/>
        <w:rPr>
          <w:color w:val="000000"/>
        </w:rPr>
      </w:pPr>
      <w:r>
        <w:rPr>
          <w:color w:val="000000"/>
        </w:rPr>
        <w:tab/>
      </w:r>
    </w:p>
    <w:p w:rsidR="00E1596A" w:rsidRDefault="00E1596A" w:rsidP="00E1596A">
      <w:pPr>
        <w:numPr>
          <w:ilvl w:val="1"/>
          <w:numId w:val="1"/>
        </w:numPr>
        <w:ind w:left="0" w:firstLine="426"/>
        <w:jc w:val="both"/>
        <w:rPr>
          <w:color w:val="000000"/>
        </w:rPr>
      </w:pPr>
      <w:r>
        <w:rPr>
          <w:color w:val="000000"/>
        </w:rPr>
        <w:t>Рабочая программа конференции.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5528"/>
        <w:gridCol w:w="1950"/>
      </w:tblGrid>
      <w:tr w:rsidR="00E1596A" w:rsidTr="00E1596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 проведение</w:t>
            </w:r>
          </w:p>
        </w:tc>
      </w:tr>
      <w:tr w:rsidR="00E1596A" w:rsidTr="00E1596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12.00-12.30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Регистрация участников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Фойе 2-го </w:t>
            </w:r>
            <w:proofErr w:type="spellStart"/>
            <w:r>
              <w:rPr>
                <w:color w:val="000000"/>
                <w:lang w:eastAsia="en-US"/>
              </w:rPr>
              <w:t>эт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  <w:tr w:rsidR="00E1596A" w:rsidTr="00E1596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12.30-12.45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Открытие конференции.</w:t>
            </w:r>
          </w:p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Приветственное слово участникам конференции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Актовый зал</w:t>
            </w:r>
          </w:p>
        </w:tc>
      </w:tr>
      <w:tr w:rsidR="00E1596A" w:rsidTr="00E1596A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12.50- 14.20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Мастер-классы. Круглый стол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A" w:rsidRDefault="00E1596A">
            <w:pPr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Секция 1. Мастер-класс</w:t>
            </w:r>
            <w:r>
              <w:rPr>
                <w:color w:val="000000"/>
                <w:lang w:val="tt-RU" w:eastAsia="en-US"/>
              </w:rPr>
              <w:t xml:space="preserve"> “ </w:t>
            </w:r>
            <w:r>
              <w:rPr>
                <w:color w:val="000000"/>
                <w:lang w:eastAsia="en-US"/>
              </w:rPr>
              <w:t>Внедрение системы оценки качества современного образования: риски и возможности</w:t>
            </w:r>
            <w:r>
              <w:rPr>
                <w:color w:val="000000"/>
                <w:lang w:val="tt-RU" w:eastAsia="en-US"/>
              </w:rPr>
              <w:t>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A" w:rsidRDefault="00E1596A">
            <w:pPr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Секция 2. Мастер-класс</w:t>
            </w:r>
            <w:r>
              <w:rPr>
                <w:color w:val="000000"/>
                <w:lang w:val="tt-RU" w:eastAsia="en-US"/>
              </w:rPr>
              <w:t xml:space="preserve"> “</w:t>
            </w:r>
            <w:r>
              <w:rPr>
                <w:color w:val="000000"/>
                <w:lang w:eastAsia="en-US"/>
              </w:rPr>
              <w:t>Психологические аспекты развития конкурентоспособной личности</w:t>
            </w:r>
            <w:r>
              <w:rPr>
                <w:color w:val="000000"/>
                <w:lang w:val="tt-RU" w:eastAsia="en-US"/>
              </w:rPr>
              <w:t>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A" w:rsidRDefault="00E1596A">
            <w:pPr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Секция 3. Мастер-класс</w:t>
            </w:r>
            <w:r>
              <w:rPr>
                <w:color w:val="000000"/>
                <w:lang w:val="tt-RU" w:eastAsia="en-US"/>
              </w:rPr>
              <w:t xml:space="preserve"> “</w:t>
            </w:r>
            <w:r>
              <w:rPr>
                <w:color w:val="000000"/>
                <w:lang w:eastAsia="en-US"/>
              </w:rPr>
              <w:t>Технологическая карта инновации</w:t>
            </w:r>
            <w:r>
              <w:rPr>
                <w:color w:val="000000"/>
                <w:lang w:val="tt-RU" w:eastAsia="en-US"/>
              </w:rPr>
              <w:t>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A" w:rsidRDefault="00E1596A">
            <w:pPr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Секция 4. Мастер-класс</w:t>
            </w:r>
            <w:r>
              <w:rPr>
                <w:color w:val="000000"/>
                <w:lang w:val="tt-RU" w:eastAsia="en-US"/>
              </w:rPr>
              <w:t xml:space="preserve"> “</w:t>
            </w:r>
            <w:r>
              <w:rPr>
                <w:color w:val="000000"/>
                <w:lang w:eastAsia="en-US"/>
              </w:rPr>
              <w:t>Преемственность научного потенциала вуза и педагогической практики по внедрению ФГОС</w:t>
            </w:r>
            <w:r>
              <w:rPr>
                <w:color w:val="000000"/>
                <w:lang w:val="tt-RU" w:eastAsia="en-US"/>
              </w:rPr>
              <w:t>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A" w:rsidRDefault="00E1596A">
            <w:pPr>
              <w:rPr>
                <w:color w:val="00000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Секция 5. Круглый стол</w:t>
            </w:r>
            <w:r>
              <w:rPr>
                <w:color w:val="000000"/>
                <w:lang w:val="tt-RU" w:eastAsia="en-US"/>
              </w:rPr>
              <w:t xml:space="preserve"> “</w:t>
            </w:r>
            <w:r>
              <w:rPr>
                <w:color w:val="000000"/>
                <w:lang w:eastAsia="en-US"/>
              </w:rPr>
              <w:t xml:space="preserve"> Лаборатория современного урока</w:t>
            </w:r>
            <w:r>
              <w:rPr>
                <w:color w:val="000000"/>
                <w:lang w:val="tt-RU" w:eastAsia="en-US"/>
              </w:rPr>
              <w:t>”</w:t>
            </w:r>
            <w:r>
              <w:rPr>
                <w:color w:val="000000"/>
                <w:lang w:eastAsia="en-US"/>
              </w:rPr>
              <w:t xml:space="preserve"> (Профессиональная самореализация выпускника вуза в современной школе).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14.20-15.00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Столовая</w:t>
            </w:r>
          </w:p>
        </w:tc>
      </w:tr>
      <w:tr w:rsidR="00E1596A" w:rsidTr="00E1596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 – 16.30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eastAsia="en-US"/>
              </w:rPr>
              <w:t>«Методическая копилка учителя»</w:t>
            </w:r>
            <w:r>
              <w:rPr>
                <w:color w:val="000000"/>
                <w:lang w:val="tt-RU" w:eastAsia="en-US"/>
              </w:rPr>
              <w:t xml:space="preserve">. Опыт взаимодействия научного потенциала вуза и передовых педагогических практик учителей республики. </w:t>
            </w:r>
          </w:p>
          <w:p w:rsidR="00E1596A" w:rsidRDefault="00E1596A">
            <w:p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eastAsia="en-US"/>
              </w:rPr>
              <w:t>Работа предметных секций</w:t>
            </w:r>
            <w:proofErr w:type="gramStart"/>
            <w:r>
              <w:rPr>
                <w:color w:val="000000"/>
                <w:lang w:val="tt-RU" w:eastAsia="en-US"/>
              </w:rPr>
              <w:t xml:space="preserve"> :</w:t>
            </w:r>
            <w:proofErr w:type="gramEnd"/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 xml:space="preserve">Проблемы преподавания истории и обществознания в школе в условиях </w:t>
            </w:r>
            <w:r>
              <w:rPr>
                <w:color w:val="000000"/>
                <w:lang w:val="tt-RU" w:eastAsia="en-US"/>
              </w:rPr>
              <w:lastRenderedPageBreak/>
              <w:t>современной концепции исторического образования;</w:t>
            </w:r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Итоговая аттестация по русскому языку и литературе в контекте обсуждения нововведений;</w:t>
            </w:r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Современные подходы в преподавании татарского языка и литературы;</w:t>
            </w:r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Интерактивные технологии в преподавании иностранного языка: опыт,традиции, инновации;</w:t>
            </w:r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Внедрение ФГОС в начальной школе: опыт и перспективы;</w:t>
            </w:r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Современные технологии обучения  предметам физико-математического цикла</w:t>
            </w:r>
          </w:p>
          <w:p w:rsidR="00E1596A" w:rsidRDefault="00E1596A">
            <w:pPr>
              <w:spacing w:line="276" w:lineRule="auto"/>
              <w:ind w:left="720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как эффективное условие  формирования востребованного качества образования выпускников школ;</w:t>
            </w:r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Перспективы взаимодействия школы и вуза в формировании исследовательских навыков школьников на уроках и внеурочной деятельности в рамках предметов естесственого цикла;</w:t>
            </w:r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Иновационные технологии в обучении и воспитании школьников  на уроках   эстетического цикла (ИЗО, технология, музыка, МХК, дополнительное образование);</w:t>
            </w:r>
          </w:p>
          <w:p w:rsidR="00E1596A" w:rsidRDefault="00E1596A" w:rsidP="00911F7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/>
                <w:lang w:val="tt-RU" w:eastAsia="en-US"/>
              </w:rPr>
            </w:pPr>
            <w:r>
              <w:rPr>
                <w:color w:val="000000"/>
                <w:lang w:val="tt-RU" w:eastAsia="en-US"/>
              </w:rPr>
              <w:t>Роль психологической службы в школе (секция школьных психологов).</w:t>
            </w:r>
          </w:p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Руководители: профессорско-преподавательский состав КФУ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16.40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Подведение итогов конференции. Вручение Сертификатов и Дипломов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Актовый зал</w:t>
            </w:r>
          </w:p>
        </w:tc>
      </w:tr>
    </w:tbl>
    <w:p w:rsidR="00E1596A" w:rsidRDefault="00E1596A" w:rsidP="00E1596A">
      <w:pPr>
        <w:ind w:left="708"/>
        <w:jc w:val="right"/>
        <w:rPr>
          <w:color w:val="000000"/>
        </w:rPr>
      </w:pPr>
    </w:p>
    <w:p w:rsidR="00E1596A" w:rsidRDefault="00E1596A" w:rsidP="00E1596A">
      <w:pPr>
        <w:ind w:left="708"/>
        <w:jc w:val="right"/>
        <w:rPr>
          <w:color w:val="000000"/>
        </w:rPr>
      </w:pPr>
    </w:p>
    <w:p w:rsidR="00E1596A" w:rsidRDefault="00E1596A" w:rsidP="00E1596A">
      <w:pPr>
        <w:jc w:val="both"/>
        <w:rPr>
          <w:color w:val="000000"/>
        </w:rPr>
      </w:pPr>
      <w:r>
        <w:rPr>
          <w:color w:val="000000"/>
        </w:rPr>
        <w:t>Ответственный секретарь - Трошина Н.Я. Телефон для справок: 8(843) 298-90-21, факс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8 (843) 298-90-21 </w:t>
      </w:r>
    </w:p>
    <w:p w:rsidR="00E1596A" w:rsidRDefault="00E1596A" w:rsidP="00E1596A">
      <w:pPr>
        <w:ind w:left="708"/>
        <w:jc w:val="right"/>
        <w:rPr>
          <w:color w:val="000000"/>
        </w:rPr>
      </w:pPr>
    </w:p>
    <w:p w:rsidR="00E1596A" w:rsidRDefault="00E1596A" w:rsidP="00E1596A">
      <w:pPr>
        <w:ind w:left="708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E1596A" w:rsidRDefault="00E1596A" w:rsidP="00E1596A">
      <w:pPr>
        <w:jc w:val="both"/>
        <w:rPr>
          <w:b/>
          <w:color w:val="000000"/>
        </w:rPr>
      </w:pPr>
      <w:r>
        <w:rPr>
          <w:b/>
          <w:color w:val="000000"/>
        </w:rPr>
        <w:t>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1596A" w:rsidTr="00E159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Фамилия, имя, отчество автора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Секция (предмет)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Форма участия (очная/заочная)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Ученая степень, звание (квалификация)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(адрес и телефон)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E1596A" w:rsidTr="00E1596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и телефон участника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A" w:rsidRDefault="00E1596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E1596A" w:rsidRDefault="00E1596A" w:rsidP="00E1596A">
      <w:pPr>
        <w:jc w:val="both"/>
        <w:rPr>
          <w:color w:val="000000"/>
        </w:rPr>
      </w:pPr>
    </w:p>
    <w:p w:rsidR="00E1596A" w:rsidRDefault="00E1596A" w:rsidP="00E1596A">
      <w:pPr>
        <w:jc w:val="both"/>
        <w:rPr>
          <w:color w:val="000000"/>
        </w:rPr>
      </w:pPr>
      <w:r>
        <w:rPr>
          <w:color w:val="000000"/>
        </w:rPr>
        <w:t>Подпись руководителя направляющей организации</w:t>
      </w:r>
    </w:p>
    <w:p w:rsidR="00E1596A" w:rsidRDefault="00E1596A" w:rsidP="00E1596A">
      <w:pPr>
        <w:jc w:val="both"/>
        <w:rPr>
          <w:color w:val="000000"/>
        </w:rPr>
      </w:pPr>
    </w:p>
    <w:p w:rsidR="00E1596A" w:rsidRDefault="00E1596A" w:rsidP="00E1596A">
      <w:pPr>
        <w:jc w:val="both"/>
        <w:rPr>
          <w:color w:val="000000"/>
          <w:lang w:val="en-US"/>
        </w:rPr>
      </w:pPr>
      <w:r>
        <w:rPr>
          <w:color w:val="000000"/>
        </w:rPr>
        <w:t>«_________»________________________________200___г.</w:t>
      </w:r>
    </w:p>
    <w:p w:rsidR="00E1596A" w:rsidRDefault="00E1596A" w:rsidP="00E1596A"/>
    <w:p w:rsidR="00E1596A" w:rsidRDefault="00E1596A" w:rsidP="00E1596A">
      <w:p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E1596A" w:rsidRDefault="00E1596A" w:rsidP="00E1596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6"/>
          <w:lang w:val="en-US"/>
        </w:rPr>
      </w:pPr>
    </w:p>
    <w:p w:rsidR="00E1596A" w:rsidRDefault="00E1596A" w:rsidP="00E1596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6"/>
          <w:lang w:val="en-US"/>
        </w:rPr>
      </w:pPr>
    </w:p>
    <w:p w:rsidR="00E1596A" w:rsidRDefault="00E1596A" w:rsidP="00E1596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6"/>
          <w:lang w:val="en-US"/>
        </w:rPr>
      </w:pPr>
    </w:p>
    <w:p w:rsidR="000D581B" w:rsidRDefault="000D581B"/>
    <w:sectPr w:rsidR="000D581B" w:rsidSect="00E159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8A62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86271F"/>
    <w:multiLevelType w:val="hybridMultilevel"/>
    <w:tmpl w:val="0A943B0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43C82"/>
    <w:multiLevelType w:val="multilevel"/>
    <w:tmpl w:val="76BEDDD4"/>
    <w:lvl w:ilvl="0">
      <w:start w:val="1"/>
      <w:numFmt w:val="decimal"/>
      <w:lvlText w:val="%1."/>
      <w:lvlJc w:val="left"/>
      <w:pPr>
        <w:ind w:left="1065" w:hanging="360"/>
      </w:pPr>
      <w:rPr>
        <w:rFonts w:ascii="SL_Times New Roman" w:hAnsi="SL_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">
    <w:nsid w:val="6ACA1521"/>
    <w:multiLevelType w:val="hybridMultilevel"/>
    <w:tmpl w:val="369C8650"/>
    <w:lvl w:ilvl="0" w:tplc="AA0051C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96A"/>
    <w:rsid w:val="000D581B"/>
    <w:rsid w:val="00E1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2014-03-18T06:40:00Z</dcterms:created>
  <dcterms:modified xsi:type="dcterms:W3CDTF">2014-03-18T06:45:00Z</dcterms:modified>
</cp:coreProperties>
</file>